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3DBA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0DEB">
        <w:rPr>
          <w:rFonts w:ascii="Times New Roman" w:hAnsi="Times New Roman" w:cs="Times New Roman"/>
          <w:sz w:val="24"/>
          <w:szCs w:val="24"/>
          <w:lang w:val="nl-NL"/>
        </w:rPr>
        <w:t>Na temelju članka 35. stavka 1. alineja 4. i članka 41. stavka 2.  Zakona o predškolskom odgoju i obrazovanju („Narodne novin</w:t>
      </w:r>
      <w:r w:rsidR="009E0DEB">
        <w:rPr>
          <w:rFonts w:ascii="Times New Roman" w:hAnsi="Times New Roman" w:cs="Times New Roman"/>
          <w:sz w:val="24"/>
          <w:szCs w:val="24"/>
          <w:lang w:val="nl-NL"/>
        </w:rPr>
        <w:t xml:space="preserve">e” </w:t>
      </w:r>
      <w:r w:rsidRPr="009E0DEB">
        <w:rPr>
          <w:rFonts w:ascii="Times New Roman" w:hAnsi="Times New Roman" w:cs="Times New Roman"/>
          <w:sz w:val="24"/>
          <w:szCs w:val="24"/>
          <w:lang w:val="nl-NL"/>
        </w:rPr>
        <w:t xml:space="preserve">broj 10/97, 107/07, 94/13, 98/19, 57/22 i 101/23), članka 7, i članka 13. Ugovora o osnivanju Dječjeg vrtića „Leptir“ </w:t>
      </w:r>
      <w:r w:rsidR="009E0DEB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„Službeni glasnik Općine Vrpolje“ broj 7/24 i „Službeni glasnik Općine Sikirevci“ broj 9/24), Upravno vijeće dječjeg vrtića „Leptir“ na svojoj 2. sjednici održanoj 31. ožujka 2025. godine donijelo je                                      </w:t>
      </w:r>
      <w:r w:rsidRPr="00644637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 xml:space="preserve"> . 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213DBA" w:rsidRDefault="00213DBA" w:rsidP="00213DB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br/>
        <w:t>o</w:t>
      </w:r>
      <w:r w:rsidRPr="006446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usvajanju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Pravilnika o upisu djece i o mjerilima upisa te ostvarivanju prava i obveza korisnika usluga u Dječjem vrtiću „Leptir“</w:t>
      </w:r>
    </w:p>
    <w:p w:rsidR="00213DBA" w:rsidRDefault="00213DBA" w:rsidP="00213DB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13DBA" w:rsidRDefault="00213DBA" w:rsidP="00213DB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44637">
        <w:rPr>
          <w:rFonts w:ascii="Times New Roman" w:hAnsi="Times New Roman" w:cs="Times New Roman"/>
          <w:sz w:val="24"/>
          <w:szCs w:val="24"/>
          <w:lang w:val="hr-HR"/>
        </w:rPr>
        <w:t xml:space="preserve">Članak 1. </w:t>
      </w:r>
    </w:p>
    <w:p w:rsidR="00213DBA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Ovom Odlukom usvaja se Pravilnik</w:t>
      </w:r>
      <w:r w:rsidRPr="00213DBA">
        <w:rPr>
          <w:rFonts w:ascii="Times New Roman" w:hAnsi="Times New Roman" w:cs="Times New Roman"/>
          <w:sz w:val="24"/>
          <w:szCs w:val="24"/>
          <w:lang w:val="hr-HR"/>
        </w:rPr>
        <w:t xml:space="preserve"> o upisu djece i o mjerilima upisa te ostvarivanju prava i obveza korisnika usluga u Dječjem vrtiću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13DBA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Tekst </w:t>
      </w:r>
      <w:r w:rsidRPr="00213DBA">
        <w:rPr>
          <w:rFonts w:ascii="Times New Roman" w:hAnsi="Times New Roman" w:cs="Times New Roman"/>
          <w:sz w:val="24"/>
          <w:szCs w:val="24"/>
          <w:lang w:val="hr-HR"/>
        </w:rPr>
        <w:t>Pravilnika o upisu djece i o mjerilima upisa te ostvarivanju prava i obveza korisnika usluga u Dječjem vrtiću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sastavni je dio ove Odluke. </w:t>
      </w:r>
    </w:p>
    <w:p w:rsidR="00213DBA" w:rsidRPr="00644637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13DBA" w:rsidRPr="009E0DEB" w:rsidRDefault="00213DBA" w:rsidP="00213DB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0DEB">
        <w:rPr>
          <w:rFonts w:ascii="Times New Roman" w:hAnsi="Times New Roman" w:cs="Times New Roman"/>
          <w:sz w:val="24"/>
          <w:szCs w:val="24"/>
          <w:lang w:val="hr-HR"/>
        </w:rPr>
        <w:t xml:space="preserve">Članak 2. </w:t>
      </w:r>
    </w:p>
    <w:p w:rsidR="00213DBA" w:rsidRPr="009E0DEB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0DEB">
        <w:rPr>
          <w:rFonts w:ascii="Times New Roman" w:hAnsi="Times New Roman" w:cs="Times New Roman"/>
          <w:sz w:val="24"/>
          <w:szCs w:val="24"/>
          <w:lang w:val="hr-HR"/>
        </w:rPr>
        <w:tab/>
        <w:t xml:space="preserve">Ova Odluka stupa na snagu osmog dana od dana objave u “Službenom glasniku Općine Vrpolje” i  “Službenom glasniku Općine Sikirevci”  </w:t>
      </w:r>
    </w:p>
    <w:p w:rsidR="00213DBA" w:rsidRPr="009E0DEB" w:rsidRDefault="00213DBA" w:rsidP="00213DB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13DBA" w:rsidRPr="009E0DEB" w:rsidRDefault="00213DBA" w:rsidP="00213DB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0DEB">
        <w:rPr>
          <w:rFonts w:ascii="Times New Roman" w:hAnsi="Times New Roman" w:cs="Times New Roman"/>
          <w:sz w:val="24"/>
          <w:szCs w:val="24"/>
          <w:lang w:val="hr-HR"/>
        </w:rPr>
        <w:t>UPRAVNO VIJEĆE</w:t>
      </w:r>
      <w:r w:rsidRPr="009E0DEB">
        <w:rPr>
          <w:rFonts w:ascii="Times New Roman" w:hAnsi="Times New Roman" w:cs="Times New Roman"/>
          <w:sz w:val="24"/>
          <w:szCs w:val="24"/>
          <w:lang w:val="hr-HR"/>
        </w:rPr>
        <w:br/>
        <w:t>DJEČJEG VRTIĆA “LEPTIR”</w:t>
      </w:r>
    </w:p>
    <w:p w:rsidR="00213DBA" w:rsidRPr="009E0DEB" w:rsidRDefault="00213DBA" w:rsidP="00213DB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13DBA" w:rsidRDefault="00213DBA" w:rsidP="00213DB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13DBA" w:rsidRDefault="00213DBA" w:rsidP="00213DB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PREDSJEDNICA UPRAVNOG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                                                      Suzana Bilić Vardić, prof.</w:t>
      </w:r>
      <w:r w:rsidR="009E0DEB">
        <w:rPr>
          <w:rFonts w:ascii="Times New Roman" w:hAnsi="Times New Roman" w:cs="Times New Roman"/>
          <w:sz w:val="24"/>
          <w:szCs w:val="24"/>
          <w:lang w:val="hr-HR"/>
        </w:rPr>
        <w:t>, v.r.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</w:t>
      </w:r>
    </w:p>
    <w:p w:rsidR="00213DBA" w:rsidRDefault="00213DBA" w:rsidP="00213DB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13DBA" w:rsidRPr="00A8700F" w:rsidRDefault="00213DBA" w:rsidP="00213DB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601-01/25-01/7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Urbroj: 2178-11-03-25-2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Vrpolje, 31. ožujka  2025.g.</w:t>
      </w:r>
    </w:p>
    <w:p w:rsidR="00213DBA" w:rsidRPr="009E0DEB" w:rsidRDefault="00213DBA" w:rsidP="00213DB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13DBA" w:rsidRPr="009E0DEB" w:rsidRDefault="00213DBA" w:rsidP="00213DBA">
      <w:pPr>
        <w:rPr>
          <w:lang w:val="hr-HR"/>
        </w:rPr>
      </w:pPr>
    </w:p>
    <w:p w:rsidR="006A54D7" w:rsidRPr="009E0DEB" w:rsidRDefault="006A54D7">
      <w:pPr>
        <w:rPr>
          <w:lang w:val="hr-HR"/>
        </w:rPr>
      </w:pPr>
    </w:p>
    <w:sectPr w:rsidR="006A54D7" w:rsidRPr="009E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BA"/>
    <w:rsid w:val="00213DBA"/>
    <w:rsid w:val="006A54D7"/>
    <w:rsid w:val="009E0DEB"/>
    <w:rsid w:val="00F0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68D"/>
  <w15:chartTrackingRefBased/>
  <w15:docId w15:val="{2608BFB4-6CF0-4E09-B4B4-BFA9152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BA"/>
    <w:rPr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DBA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2025-04-08T12:24:00Z</cp:lastPrinted>
  <dcterms:created xsi:type="dcterms:W3CDTF">2025-04-08T12:21:00Z</dcterms:created>
  <dcterms:modified xsi:type="dcterms:W3CDTF">2025-04-10T10:03:00Z</dcterms:modified>
</cp:coreProperties>
</file>